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3BBAD" w14:textId="641D1B94" w:rsidR="0064032B" w:rsidRPr="008B71C4" w:rsidRDefault="0034105F" w:rsidP="0064032B">
      <w:pPr>
        <w:jc w:val="center"/>
        <w:rPr>
          <w:rFonts w:asciiTheme="minorHAnsi" w:hAnsiTheme="minorHAnsi" w:cstheme="minorHAnsi"/>
          <w:bCs/>
          <w:sz w:val="32"/>
          <w:szCs w:val="32"/>
        </w:rPr>
      </w:pPr>
      <w:r w:rsidRPr="008B71C4">
        <w:rPr>
          <w:rFonts w:asciiTheme="minorHAnsi" w:hAnsiTheme="minorHAnsi" w:cstheme="minorHAnsi"/>
          <w:bCs/>
          <w:sz w:val="32"/>
          <w:szCs w:val="32"/>
        </w:rPr>
        <w:t>Comments &amp; Complaint</w:t>
      </w:r>
      <w:r w:rsidR="00025931">
        <w:rPr>
          <w:rFonts w:asciiTheme="minorHAnsi" w:hAnsiTheme="minorHAnsi" w:cstheme="minorHAnsi"/>
          <w:bCs/>
          <w:sz w:val="32"/>
          <w:szCs w:val="32"/>
        </w:rPr>
        <w:t>s</w:t>
      </w:r>
    </w:p>
    <w:p w14:paraId="6BD3A400" w14:textId="19F8A60E" w:rsidR="0064032B" w:rsidRPr="00D121B1" w:rsidRDefault="0064032B" w:rsidP="0064032B">
      <w:pPr>
        <w:jc w:val="center"/>
        <w:rPr>
          <w:rFonts w:asciiTheme="minorHAnsi" w:hAnsiTheme="minorHAnsi" w:cstheme="minorHAnsi"/>
          <w:szCs w:val="22"/>
        </w:rPr>
      </w:pPr>
    </w:p>
    <w:p w14:paraId="31479122" w14:textId="77777777" w:rsidR="0064032B" w:rsidRPr="002870AE" w:rsidRDefault="0064032B" w:rsidP="0064032B">
      <w:pPr>
        <w:rPr>
          <w:rFonts w:ascii="Arial" w:hAnsi="Arial" w:cs="Arial"/>
          <w:szCs w:val="22"/>
        </w:rPr>
      </w:pPr>
    </w:p>
    <w:p w14:paraId="21978604" w14:textId="77777777" w:rsidR="0064032B" w:rsidRPr="00D121B1" w:rsidRDefault="0064032B" w:rsidP="0064032B">
      <w:pPr>
        <w:rPr>
          <w:rFonts w:asciiTheme="minorHAnsi" w:hAnsiTheme="minorHAnsi" w:cstheme="minorHAnsi"/>
          <w:szCs w:val="22"/>
        </w:rPr>
      </w:pPr>
      <w:r w:rsidRPr="00D121B1">
        <w:rPr>
          <w:rFonts w:asciiTheme="minorHAnsi" w:hAnsiTheme="minorHAnsi" w:cstheme="minorHAnsi"/>
          <w:szCs w:val="22"/>
        </w:rPr>
        <w:t>Our setting aims to provide a safe, stimulating and caring environment where children and their families feel welcome and valued. We believe in working together with parents to ensure their children's needs are identified and met.</w:t>
      </w:r>
    </w:p>
    <w:p w14:paraId="4CFD17ED" w14:textId="77777777" w:rsidR="0064032B" w:rsidRPr="00D121B1" w:rsidRDefault="0064032B" w:rsidP="0064032B">
      <w:pPr>
        <w:rPr>
          <w:rFonts w:asciiTheme="minorHAnsi" w:hAnsiTheme="minorHAnsi" w:cstheme="minorHAnsi"/>
          <w:szCs w:val="22"/>
        </w:rPr>
      </w:pPr>
    </w:p>
    <w:p w14:paraId="248BBC16" w14:textId="77777777" w:rsidR="0064032B" w:rsidRPr="00D121B1" w:rsidRDefault="0064032B" w:rsidP="0064032B">
      <w:pPr>
        <w:rPr>
          <w:rFonts w:asciiTheme="minorHAnsi" w:hAnsiTheme="minorHAnsi" w:cstheme="minorHAnsi"/>
          <w:szCs w:val="22"/>
        </w:rPr>
      </w:pPr>
      <w:r w:rsidRPr="00D121B1">
        <w:rPr>
          <w:rFonts w:asciiTheme="minorHAnsi" w:hAnsiTheme="minorHAnsi" w:cstheme="minorHAnsi"/>
          <w:szCs w:val="22"/>
        </w:rPr>
        <w:t>We welcome comments from parents about our provision and recognise parents are the prime educators of their child and that comments, whether negative or positive, about our setting are made with the child's interest at heart.</w:t>
      </w:r>
    </w:p>
    <w:p w14:paraId="1FBB5B6E" w14:textId="77777777" w:rsidR="0064032B" w:rsidRPr="00D121B1" w:rsidRDefault="0064032B" w:rsidP="0064032B">
      <w:pPr>
        <w:rPr>
          <w:rFonts w:asciiTheme="minorHAnsi" w:hAnsiTheme="minorHAnsi" w:cstheme="minorHAnsi"/>
          <w:szCs w:val="22"/>
        </w:rPr>
      </w:pPr>
    </w:p>
    <w:p w14:paraId="71AF50B7" w14:textId="77777777" w:rsidR="0064032B" w:rsidRPr="002870AE" w:rsidRDefault="0064032B" w:rsidP="0064032B">
      <w:pPr>
        <w:rPr>
          <w:rFonts w:ascii="Arial" w:hAnsi="Arial" w:cs="Arial"/>
          <w:szCs w:val="22"/>
        </w:rPr>
      </w:pPr>
      <w:r w:rsidRPr="00D121B1">
        <w:rPr>
          <w:rFonts w:asciiTheme="minorHAnsi" w:hAnsiTheme="minorHAnsi" w:cstheme="minorHAnsi"/>
          <w:szCs w:val="22"/>
        </w:rPr>
        <w:t>Positive comments are a good way for parents to let settings know their work is valued and appreciated, give everyone concerned the chance to build on good practice which promotes children's development, parents are encouraged to praise where appropriate</w:t>
      </w:r>
      <w:r w:rsidRPr="002870AE">
        <w:rPr>
          <w:rFonts w:ascii="Arial" w:hAnsi="Arial" w:cs="Arial"/>
          <w:szCs w:val="22"/>
        </w:rPr>
        <w:t>.</w:t>
      </w:r>
    </w:p>
    <w:p w14:paraId="6DB880CD" w14:textId="3878E2DB" w:rsidR="0064032B" w:rsidRDefault="0064032B" w:rsidP="0064032B">
      <w:pPr>
        <w:rPr>
          <w:rFonts w:ascii="Arial" w:hAnsi="Arial" w:cs="Arial"/>
          <w:szCs w:val="22"/>
        </w:rPr>
      </w:pPr>
    </w:p>
    <w:p w14:paraId="10A3C866" w14:textId="77777777" w:rsidR="00ED43B5" w:rsidRPr="002870AE" w:rsidRDefault="00ED43B5" w:rsidP="0064032B">
      <w:pPr>
        <w:rPr>
          <w:rFonts w:ascii="Arial" w:hAnsi="Arial" w:cs="Arial"/>
          <w:szCs w:val="22"/>
        </w:rPr>
      </w:pPr>
    </w:p>
    <w:p w14:paraId="5A323048" w14:textId="204ADBCE" w:rsidR="0064032B" w:rsidRPr="004709DE" w:rsidRDefault="00ED43B5" w:rsidP="0064032B">
      <w:pPr>
        <w:rPr>
          <w:rFonts w:asciiTheme="minorHAnsi" w:hAnsiTheme="minorHAnsi" w:cstheme="minorHAnsi"/>
          <w:b/>
          <w:szCs w:val="22"/>
        </w:rPr>
      </w:pPr>
      <w:r w:rsidRPr="004709DE">
        <w:rPr>
          <w:rFonts w:asciiTheme="minorHAnsi" w:hAnsiTheme="minorHAnsi" w:cstheme="minorHAnsi"/>
          <w:b/>
          <w:szCs w:val="22"/>
        </w:rPr>
        <w:t>Procedures</w:t>
      </w:r>
    </w:p>
    <w:p w14:paraId="52732514" w14:textId="77777777" w:rsidR="0064032B" w:rsidRPr="00D121B1" w:rsidRDefault="0064032B" w:rsidP="0064032B">
      <w:pPr>
        <w:rPr>
          <w:rFonts w:ascii="Arial" w:hAnsi="Arial" w:cs="Arial"/>
          <w:b/>
          <w:szCs w:val="22"/>
        </w:rPr>
      </w:pPr>
    </w:p>
    <w:p w14:paraId="266251D3" w14:textId="77777777" w:rsidR="0064032B" w:rsidRPr="00D121B1" w:rsidRDefault="0064032B" w:rsidP="0064032B">
      <w:pPr>
        <w:numPr>
          <w:ilvl w:val="0"/>
          <w:numId w:val="1"/>
        </w:numPr>
        <w:rPr>
          <w:rFonts w:asciiTheme="minorHAnsi" w:hAnsiTheme="minorHAnsi" w:cstheme="minorHAnsi"/>
          <w:szCs w:val="22"/>
        </w:rPr>
      </w:pPr>
      <w:r w:rsidRPr="00D121B1">
        <w:rPr>
          <w:rFonts w:asciiTheme="minorHAnsi" w:hAnsiTheme="minorHAnsi" w:cstheme="minorHAnsi"/>
          <w:szCs w:val="22"/>
        </w:rPr>
        <w:t>Parents wishing to make concerns known to the setting should first talk to the person in charge, most problems can be sorted out quickly in this way, any problems should be resolved within a reasonable time-scale, and this may vary depending on the problem.</w:t>
      </w:r>
    </w:p>
    <w:p w14:paraId="24E9D229" w14:textId="77777777" w:rsidR="0064032B" w:rsidRPr="00D121B1" w:rsidRDefault="0064032B" w:rsidP="0064032B">
      <w:pPr>
        <w:rPr>
          <w:rFonts w:asciiTheme="minorHAnsi" w:hAnsiTheme="minorHAnsi" w:cstheme="minorHAnsi"/>
          <w:szCs w:val="22"/>
        </w:rPr>
      </w:pPr>
    </w:p>
    <w:p w14:paraId="393045D0" w14:textId="41E839C1" w:rsidR="0064032B" w:rsidRPr="00D121B1" w:rsidRDefault="0064032B" w:rsidP="0064032B">
      <w:pPr>
        <w:numPr>
          <w:ilvl w:val="0"/>
          <w:numId w:val="1"/>
        </w:numPr>
        <w:rPr>
          <w:rFonts w:asciiTheme="minorHAnsi" w:hAnsiTheme="minorHAnsi" w:cstheme="minorHAnsi"/>
          <w:szCs w:val="22"/>
        </w:rPr>
      </w:pPr>
      <w:r w:rsidRPr="00D121B1">
        <w:rPr>
          <w:rFonts w:asciiTheme="minorHAnsi" w:hAnsiTheme="minorHAnsi" w:cstheme="minorHAnsi"/>
          <w:szCs w:val="22"/>
        </w:rPr>
        <w:t xml:space="preserve">Any complaint received will be recorded on a </w:t>
      </w:r>
      <w:r w:rsidR="00D121B1" w:rsidRPr="00D121B1">
        <w:rPr>
          <w:rFonts w:asciiTheme="minorHAnsi" w:hAnsiTheme="minorHAnsi" w:cstheme="minorHAnsi"/>
          <w:szCs w:val="22"/>
        </w:rPr>
        <w:t>complaint</w:t>
      </w:r>
      <w:r w:rsidRPr="00D121B1">
        <w:rPr>
          <w:rFonts w:asciiTheme="minorHAnsi" w:hAnsiTheme="minorHAnsi" w:cstheme="minorHAnsi"/>
          <w:szCs w:val="22"/>
        </w:rPr>
        <w:t xml:space="preserve"> record sheet by the member of staff receiving the complaint.</w:t>
      </w:r>
    </w:p>
    <w:p w14:paraId="0BF30B04" w14:textId="77777777" w:rsidR="0064032B" w:rsidRPr="00D121B1" w:rsidRDefault="0064032B" w:rsidP="0064032B">
      <w:pPr>
        <w:rPr>
          <w:rFonts w:asciiTheme="minorHAnsi" w:hAnsiTheme="minorHAnsi" w:cstheme="minorHAnsi"/>
          <w:szCs w:val="22"/>
        </w:rPr>
      </w:pPr>
    </w:p>
    <w:p w14:paraId="05FA52C0" w14:textId="77777777" w:rsidR="0064032B" w:rsidRPr="00D121B1" w:rsidRDefault="0064032B" w:rsidP="0064032B">
      <w:pPr>
        <w:numPr>
          <w:ilvl w:val="0"/>
          <w:numId w:val="1"/>
        </w:numPr>
        <w:rPr>
          <w:rFonts w:asciiTheme="minorHAnsi" w:hAnsiTheme="minorHAnsi" w:cstheme="minorHAnsi"/>
          <w:szCs w:val="22"/>
        </w:rPr>
      </w:pPr>
      <w:r w:rsidRPr="00D121B1">
        <w:rPr>
          <w:rFonts w:asciiTheme="minorHAnsi" w:hAnsiTheme="minorHAnsi" w:cstheme="minorHAnsi"/>
          <w:szCs w:val="22"/>
        </w:rPr>
        <w:t>We will investigate all written complaints, notifying the complainants of the outcome of the investigation within 28 days of receiving the complaint.</w:t>
      </w:r>
    </w:p>
    <w:p w14:paraId="6F454F5D" w14:textId="77777777" w:rsidR="0064032B" w:rsidRPr="00D121B1" w:rsidRDefault="0064032B" w:rsidP="0064032B">
      <w:pPr>
        <w:rPr>
          <w:rFonts w:asciiTheme="minorHAnsi" w:hAnsiTheme="minorHAnsi" w:cstheme="minorHAnsi"/>
          <w:szCs w:val="22"/>
        </w:rPr>
      </w:pPr>
    </w:p>
    <w:p w14:paraId="510284CA" w14:textId="77777777" w:rsidR="0064032B" w:rsidRPr="00D121B1" w:rsidRDefault="0064032B" w:rsidP="0064032B">
      <w:pPr>
        <w:numPr>
          <w:ilvl w:val="0"/>
          <w:numId w:val="1"/>
        </w:numPr>
        <w:rPr>
          <w:rFonts w:asciiTheme="minorHAnsi" w:hAnsiTheme="minorHAnsi" w:cstheme="minorHAnsi"/>
          <w:szCs w:val="22"/>
        </w:rPr>
      </w:pPr>
      <w:r w:rsidRPr="00D121B1">
        <w:rPr>
          <w:rFonts w:asciiTheme="minorHAnsi" w:hAnsiTheme="minorHAnsi" w:cstheme="minorHAnsi"/>
          <w:szCs w:val="22"/>
        </w:rPr>
        <w:t xml:space="preserve">If the situation is not resolved the parent should approach the chair of the management committee who will raise the concern at the next committee meeting. </w:t>
      </w:r>
    </w:p>
    <w:p w14:paraId="68AD29B3" w14:textId="77777777" w:rsidR="0064032B" w:rsidRPr="00D121B1" w:rsidRDefault="0064032B" w:rsidP="0064032B">
      <w:pPr>
        <w:rPr>
          <w:rFonts w:asciiTheme="minorHAnsi" w:hAnsiTheme="minorHAnsi" w:cstheme="minorHAnsi"/>
          <w:szCs w:val="22"/>
        </w:rPr>
      </w:pPr>
    </w:p>
    <w:p w14:paraId="56259C95" w14:textId="77777777" w:rsidR="0064032B" w:rsidRPr="00D121B1" w:rsidRDefault="0064032B" w:rsidP="0064032B">
      <w:pPr>
        <w:numPr>
          <w:ilvl w:val="0"/>
          <w:numId w:val="1"/>
        </w:numPr>
        <w:rPr>
          <w:rFonts w:asciiTheme="minorHAnsi" w:hAnsiTheme="minorHAnsi" w:cstheme="minorHAnsi"/>
          <w:szCs w:val="22"/>
        </w:rPr>
      </w:pPr>
      <w:r w:rsidRPr="00D121B1">
        <w:rPr>
          <w:rFonts w:asciiTheme="minorHAnsi" w:hAnsiTheme="minorHAnsi" w:cstheme="minorHAnsi"/>
          <w:szCs w:val="22"/>
        </w:rPr>
        <w:t>It may be helpful to have a meeting with an outside mediator, the parent and a representative from the setting, this should help both sides to clarify the issues and reach an amicable solution.</w:t>
      </w:r>
    </w:p>
    <w:p w14:paraId="7BF4D0D3" w14:textId="77777777" w:rsidR="0064032B" w:rsidRPr="00D121B1" w:rsidRDefault="0064032B" w:rsidP="0064032B">
      <w:pPr>
        <w:rPr>
          <w:rFonts w:asciiTheme="minorHAnsi" w:hAnsiTheme="minorHAnsi" w:cstheme="minorHAnsi"/>
          <w:szCs w:val="22"/>
        </w:rPr>
      </w:pPr>
    </w:p>
    <w:p w14:paraId="79FC208A" w14:textId="77777777" w:rsidR="0064032B" w:rsidRPr="00D121B1" w:rsidRDefault="0064032B" w:rsidP="0064032B">
      <w:pPr>
        <w:numPr>
          <w:ilvl w:val="0"/>
          <w:numId w:val="1"/>
        </w:numPr>
        <w:rPr>
          <w:rFonts w:asciiTheme="minorHAnsi" w:hAnsiTheme="minorHAnsi" w:cstheme="minorHAnsi"/>
          <w:szCs w:val="22"/>
        </w:rPr>
      </w:pPr>
      <w:r w:rsidRPr="00D121B1">
        <w:rPr>
          <w:rFonts w:asciiTheme="minorHAnsi" w:hAnsiTheme="minorHAnsi" w:cstheme="minorHAnsi"/>
          <w:szCs w:val="22"/>
        </w:rPr>
        <w:t xml:space="preserve">Everyone involved with the discussion and outcome of a complaint will be expected to treat information as confidential and will not discuss the situation with anyone else. </w:t>
      </w:r>
    </w:p>
    <w:p w14:paraId="587951EE" w14:textId="77777777" w:rsidR="0064032B" w:rsidRPr="00D121B1" w:rsidRDefault="0064032B" w:rsidP="0064032B">
      <w:pPr>
        <w:pStyle w:val="ListParagraph"/>
        <w:rPr>
          <w:rFonts w:asciiTheme="minorHAnsi" w:hAnsiTheme="minorHAnsi" w:cstheme="minorHAnsi"/>
          <w:szCs w:val="22"/>
        </w:rPr>
      </w:pPr>
    </w:p>
    <w:p w14:paraId="414904C8" w14:textId="77777777" w:rsidR="0064032B" w:rsidRPr="00D121B1" w:rsidRDefault="0064032B" w:rsidP="0064032B">
      <w:pPr>
        <w:numPr>
          <w:ilvl w:val="0"/>
          <w:numId w:val="1"/>
        </w:numPr>
        <w:rPr>
          <w:rFonts w:asciiTheme="minorHAnsi" w:hAnsiTheme="minorHAnsi" w:cstheme="minorHAnsi"/>
          <w:szCs w:val="22"/>
        </w:rPr>
      </w:pPr>
      <w:r w:rsidRPr="00D121B1">
        <w:rPr>
          <w:rFonts w:asciiTheme="minorHAnsi" w:hAnsiTheme="minorHAnsi" w:cstheme="minorHAnsi"/>
          <w:szCs w:val="22"/>
        </w:rPr>
        <w:t>Where any concern or complaint relates to Child Protection, we follow our Safeguarding, Child Protection Policy.</w:t>
      </w:r>
    </w:p>
    <w:p w14:paraId="29494705" w14:textId="77777777" w:rsidR="0064032B" w:rsidRPr="00D121B1" w:rsidRDefault="0064032B" w:rsidP="0064032B">
      <w:pPr>
        <w:rPr>
          <w:rFonts w:asciiTheme="minorHAnsi" w:hAnsiTheme="minorHAnsi" w:cstheme="minorHAnsi"/>
          <w:szCs w:val="22"/>
        </w:rPr>
      </w:pPr>
    </w:p>
    <w:p w14:paraId="7B3666E6" w14:textId="7615E546" w:rsidR="0064032B" w:rsidRPr="00D121B1" w:rsidRDefault="0064032B" w:rsidP="0064032B">
      <w:pPr>
        <w:numPr>
          <w:ilvl w:val="0"/>
          <w:numId w:val="1"/>
        </w:numPr>
        <w:rPr>
          <w:rFonts w:asciiTheme="minorHAnsi" w:hAnsiTheme="minorHAnsi" w:cstheme="minorHAnsi"/>
          <w:szCs w:val="22"/>
        </w:rPr>
      </w:pPr>
      <w:r w:rsidRPr="00D121B1">
        <w:rPr>
          <w:rFonts w:asciiTheme="minorHAnsi" w:hAnsiTheme="minorHAnsi" w:cstheme="minorHAnsi"/>
          <w:szCs w:val="22"/>
        </w:rPr>
        <w:t>Any complaints received will be kept for three years</w:t>
      </w:r>
      <w:r w:rsidR="009A5474">
        <w:rPr>
          <w:rFonts w:asciiTheme="minorHAnsi" w:hAnsiTheme="minorHAnsi" w:cstheme="minorHAnsi"/>
          <w:szCs w:val="22"/>
        </w:rPr>
        <w:t>.</w:t>
      </w:r>
    </w:p>
    <w:p w14:paraId="71168ED2" w14:textId="72DF3B3C" w:rsidR="0064032B" w:rsidRDefault="0064032B" w:rsidP="0064032B">
      <w:pPr>
        <w:rPr>
          <w:rFonts w:asciiTheme="minorHAnsi" w:hAnsiTheme="minorHAnsi" w:cstheme="minorHAnsi"/>
          <w:szCs w:val="22"/>
        </w:rPr>
      </w:pPr>
    </w:p>
    <w:p w14:paraId="78F05EFC" w14:textId="77777777" w:rsidR="00ED43B5" w:rsidRPr="00D121B1" w:rsidRDefault="00ED43B5" w:rsidP="0064032B">
      <w:pPr>
        <w:rPr>
          <w:rFonts w:asciiTheme="minorHAnsi" w:hAnsiTheme="minorHAnsi" w:cstheme="minorHAnsi"/>
          <w:szCs w:val="22"/>
        </w:rPr>
      </w:pPr>
    </w:p>
    <w:p w14:paraId="09720581" w14:textId="77777777" w:rsidR="0064032B" w:rsidRPr="004709DE" w:rsidRDefault="0064032B" w:rsidP="0064032B">
      <w:pPr>
        <w:rPr>
          <w:rFonts w:asciiTheme="minorHAnsi" w:hAnsiTheme="minorHAnsi" w:cstheme="minorHAnsi"/>
          <w:b/>
          <w:bCs/>
          <w:szCs w:val="22"/>
        </w:rPr>
      </w:pPr>
      <w:r w:rsidRPr="004709DE">
        <w:rPr>
          <w:rFonts w:asciiTheme="minorHAnsi" w:hAnsiTheme="minorHAnsi" w:cstheme="minorHAnsi"/>
          <w:b/>
          <w:bCs/>
          <w:szCs w:val="22"/>
        </w:rPr>
        <w:t>Contact details for Ofsted:</w:t>
      </w:r>
    </w:p>
    <w:p w14:paraId="7649D909" w14:textId="77777777" w:rsidR="0064032B" w:rsidRDefault="0064032B" w:rsidP="0064032B">
      <w:pPr>
        <w:rPr>
          <w:rFonts w:ascii="Arial" w:hAnsi="Arial" w:cs="Arial"/>
          <w:szCs w:val="22"/>
        </w:rPr>
      </w:pPr>
    </w:p>
    <w:p w14:paraId="0A1830CC" w14:textId="77777777" w:rsidR="0064032B" w:rsidRPr="00D121B1" w:rsidRDefault="0064032B" w:rsidP="0064032B">
      <w:pPr>
        <w:rPr>
          <w:rFonts w:asciiTheme="minorHAnsi" w:hAnsiTheme="minorHAnsi" w:cstheme="minorHAnsi"/>
          <w:szCs w:val="22"/>
        </w:rPr>
      </w:pPr>
      <w:r w:rsidRPr="00D121B1">
        <w:rPr>
          <w:rFonts w:asciiTheme="minorHAnsi" w:hAnsiTheme="minorHAnsi" w:cstheme="minorHAnsi"/>
          <w:szCs w:val="22"/>
        </w:rPr>
        <w:t xml:space="preserve">Email: </w:t>
      </w:r>
      <w:hyperlink r:id="rId7" w:history="1">
        <w:r w:rsidRPr="00D121B1">
          <w:rPr>
            <w:rStyle w:val="Hyperlink"/>
            <w:rFonts w:asciiTheme="minorHAnsi" w:hAnsiTheme="minorHAnsi" w:cstheme="minorHAnsi"/>
            <w:szCs w:val="22"/>
          </w:rPr>
          <w:t>enquiries@ofsted.gov.uk</w:t>
        </w:r>
      </w:hyperlink>
    </w:p>
    <w:p w14:paraId="5D14C5C5" w14:textId="77777777" w:rsidR="0064032B" w:rsidRPr="00D121B1" w:rsidRDefault="0064032B" w:rsidP="0064032B">
      <w:pPr>
        <w:rPr>
          <w:rFonts w:asciiTheme="minorHAnsi" w:hAnsiTheme="minorHAnsi" w:cstheme="minorHAnsi"/>
          <w:szCs w:val="22"/>
        </w:rPr>
      </w:pPr>
      <w:r w:rsidRPr="00D121B1">
        <w:rPr>
          <w:rFonts w:asciiTheme="minorHAnsi" w:hAnsiTheme="minorHAnsi" w:cstheme="minorHAnsi"/>
          <w:szCs w:val="22"/>
        </w:rPr>
        <w:t>Telephone: 03001231231</w:t>
      </w:r>
    </w:p>
    <w:p w14:paraId="00F3F13C" w14:textId="77777777" w:rsidR="0064032B" w:rsidRPr="00D121B1" w:rsidRDefault="0064032B" w:rsidP="0064032B">
      <w:pPr>
        <w:rPr>
          <w:rFonts w:asciiTheme="minorHAnsi" w:hAnsiTheme="minorHAnsi" w:cstheme="minorHAnsi"/>
          <w:szCs w:val="22"/>
        </w:rPr>
      </w:pPr>
      <w:r w:rsidRPr="00D121B1">
        <w:rPr>
          <w:rFonts w:asciiTheme="minorHAnsi" w:hAnsiTheme="minorHAnsi" w:cstheme="minorHAnsi"/>
          <w:szCs w:val="22"/>
        </w:rPr>
        <w:t>Address: Ofsted</w:t>
      </w:r>
    </w:p>
    <w:p w14:paraId="297A3608" w14:textId="77777777" w:rsidR="0064032B" w:rsidRPr="00D121B1" w:rsidRDefault="0064032B" w:rsidP="0064032B">
      <w:pPr>
        <w:ind w:left="720"/>
        <w:rPr>
          <w:rFonts w:asciiTheme="minorHAnsi" w:hAnsiTheme="minorHAnsi" w:cstheme="minorHAnsi"/>
          <w:szCs w:val="22"/>
        </w:rPr>
      </w:pPr>
      <w:r w:rsidRPr="00D121B1">
        <w:rPr>
          <w:rFonts w:asciiTheme="minorHAnsi" w:hAnsiTheme="minorHAnsi" w:cstheme="minorHAnsi"/>
          <w:szCs w:val="22"/>
        </w:rPr>
        <w:t xml:space="preserve">    Piccadilly Gate</w:t>
      </w:r>
    </w:p>
    <w:p w14:paraId="5077A354" w14:textId="77777777" w:rsidR="0064032B" w:rsidRPr="00D121B1" w:rsidRDefault="0064032B" w:rsidP="0064032B">
      <w:pPr>
        <w:rPr>
          <w:rFonts w:asciiTheme="minorHAnsi" w:hAnsiTheme="minorHAnsi" w:cstheme="minorHAnsi"/>
          <w:szCs w:val="22"/>
        </w:rPr>
      </w:pPr>
      <w:r w:rsidRPr="00D121B1">
        <w:rPr>
          <w:rFonts w:asciiTheme="minorHAnsi" w:hAnsiTheme="minorHAnsi" w:cstheme="minorHAnsi"/>
          <w:szCs w:val="22"/>
        </w:rPr>
        <w:t xml:space="preserve"> </w:t>
      </w:r>
      <w:r w:rsidRPr="00D121B1">
        <w:rPr>
          <w:rFonts w:asciiTheme="minorHAnsi" w:hAnsiTheme="minorHAnsi" w:cstheme="minorHAnsi"/>
          <w:szCs w:val="22"/>
        </w:rPr>
        <w:tab/>
        <w:t xml:space="preserve">    Store Street</w:t>
      </w:r>
    </w:p>
    <w:p w14:paraId="18C1AB5E" w14:textId="77777777" w:rsidR="0064032B" w:rsidRPr="00D121B1" w:rsidRDefault="0064032B" w:rsidP="0064032B">
      <w:pPr>
        <w:ind w:firstLine="720"/>
        <w:rPr>
          <w:rFonts w:asciiTheme="minorHAnsi" w:hAnsiTheme="minorHAnsi" w:cstheme="minorHAnsi"/>
          <w:szCs w:val="22"/>
        </w:rPr>
      </w:pPr>
      <w:r w:rsidRPr="00D121B1">
        <w:rPr>
          <w:rFonts w:asciiTheme="minorHAnsi" w:hAnsiTheme="minorHAnsi" w:cstheme="minorHAnsi"/>
          <w:szCs w:val="22"/>
        </w:rPr>
        <w:t xml:space="preserve">    Manchester</w:t>
      </w:r>
    </w:p>
    <w:p w14:paraId="58D7E8D9" w14:textId="77777777" w:rsidR="0064032B" w:rsidRPr="00D121B1" w:rsidRDefault="0064032B" w:rsidP="0064032B">
      <w:pPr>
        <w:ind w:firstLine="720"/>
        <w:rPr>
          <w:rFonts w:asciiTheme="minorHAnsi" w:hAnsiTheme="minorHAnsi" w:cstheme="minorHAnsi"/>
          <w:szCs w:val="22"/>
        </w:rPr>
      </w:pPr>
      <w:r w:rsidRPr="00D121B1">
        <w:rPr>
          <w:rFonts w:asciiTheme="minorHAnsi" w:hAnsiTheme="minorHAnsi" w:cstheme="minorHAnsi"/>
          <w:szCs w:val="22"/>
        </w:rPr>
        <w:t xml:space="preserve">    M1 2WD</w:t>
      </w:r>
    </w:p>
    <w:p w14:paraId="0CD7FF9F" w14:textId="77777777" w:rsidR="0064032B" w:rsidRDefault="0064032B"/>
    <w:sectPr w:rsidR="0064032B" w:rsidSect="008A33E2">
      <w:footerReference w:type="default" r:id="rId8"/>
      <w:pgSz w:w="11906" w:h="16838"/>
      <w:pgMar w:top="720" w:right="720" w:bottom="720" w:left="720" w:header="708" w:footer="0"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F2C77" w14:textId="77777777" w:rsidR="00B619A7" w:rsidRDefault="00B619A7" w:rsidP="008A33E2">
      <w:r>
        <w:separator/>
      </w:r>
    </w:p>
  </w:endnote>
  <w:endnote w:type="continuationSeparator" w:id="0">
    <w:p w14:paraId="7B5965F1" w14:textId="77777777" w:rsidR="00B619A7" w:rsidRDefault="00B619A7" w:rsidP="008A3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084044"/>
      <w:docPartObj>
        <w:docPartGallery w:val="Page Numbers (Bottom of Page)"/>
        <w:docPartUnique/>
      </w:docPartObj>
    </w:sdtPr>
    <w:sdtEndPr>
      <w:rPr>
        <w:noProof/>
      </w:rPr>
    </w:sdtEndPr>
    <w:sdtContent>
      <w:p w14:paraId="75F0E9A8" w14:textId="6D1678D7" w:rsidR="008A33E2" w:rsidRDefault="008A33E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3F237FF" w14:textId="77777777" w:rsidR="008A33E2" w:rsidRDefault="008A33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04410" w14:textId="77777777" w:rsidR="00B619A7" w:rsidRDefault="00B619A7" w:rsidP="008A33E2">
      <w:r>
        <w:separator/>
      </w:r>
    </w:p>
  </w:footnote>
  <w:footnote w:type="continuationSeparator" w:id="0">
    <w:p w14:paraId="285826A4" w14:textId="77777777" w:rsidR="00B619A7" w:rsidRDefault="00B619A7" w:rsidP="008A33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35332"/>
    <w:multiLevelType w:val="hybridMultilevel"/>
    <w:tmpl w:val="F5DCB0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124689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32B"/>
    <w:rsid w:val="00025931"/>
    <w:rsid w:val="001D374D"/>
    <w:rsid w:val="00327A6F"/>
    <w:rsid w:val="0034105F"/>
    <w:rsid w:val="004709DE"/>
    <w:rsid w:val="004C4CAB"/>
    <w:rsid w:val="00516002"/>
    <w:rsid w:val="0064032B"/>
    <w:rsid w:val="008470BB"/>
    <w:rsid w:val="008A33E2"/>
    <w:rsid w:val="008B71C4"/>
    <w:rsid w:val="00987104"/>
    <w:rsid w:val="009A5474"/>
    <w:rsid w:val="00B619A7"/>
    <w:rsid w:val="00D121B1"/>
    <w:rsid w:val="00ED43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14A75"/>
  <w15:chartTrackingRefBased/>
  <w15:docId w15:val="{A6272DCA-C4C6-41AB-A077-D4878F92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32B"/>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32B"/>
    <w:pPr>
      <w:ind w:left="720"/>
    </w:pPr>
  </w:style>
  <w:style w:type="character" w:styleId="Hyperlink">
    <w:name w:val="Hyperlink"/>
    <w:uiPriority w:val="99"/>
    <w:unhideWhenUsed/>
    <w:rsid w:val="0064032B"/>
    <w:rPr>
      <w:color w:val="0000FF"/>
      <w:u w:val="single"/>
    </w:rPr>
  </w:style>
  <w:style w:type="paragraph" w:styleId="Header">
    <w:name w:val="header"/>
    <w:basedOn w:val="Normal"/>
    <w:link w:val="HeaderChar"/>
    <w:uiPriority w:val="99"/>
    <w:unhideWhenUsed/>
    <w:rsid w:val="008A33E2"/>
    <w:pPr>
      <w:tabs>
        <w:tab w:val="center" w:pos="4513"/>
        <w:tab w:val="right" w:pos="9026"/>
      </w:tabs>
    </w:pPr>
  </w:style>
  <w:style w:type="character" w:customStyle="1" w:styleId="HeaderChar">
    <w:name w:val="Header Char"/>
    <w:basedOn w:val="DefaultParagraphFont"/>
    <w:link w:val="Header"/>
    <w:uiPriority w:val="99"/>
    <w:rsid w:val="008A33E2"/>
    <w:rPr>
      <w:rFonts w:ascii="Book Antiqua" w:eastAsia="Times New Roman" w:hAnsi="Book Antiqua" w:cs="Times New Roman"/>
      <w:szCs w:val="20"/>
    </w:rPr>
  </w:style>
  <w:style w:type="paragraph" w:styleId="Footer">
    <w:name w:val="footer"/>
    <w:basedOn w:val="Normal"/>
    <w:link w:val="FooterChar"/>
    <w:uiPriority w:val="99"/>
    <w:unhideWhenUsed/>
    <w:rsid w:val="008A33E2"/>
    <w:pPr>
      <w:tabs>
        <w:tab w:val="center" w:pos="4513"/>
        <w:tab w:val="right" w:pos="9026"/>
      </w:tabs>
    </w:pPr>
  </w:style>
  <w:style w:type="character" w:customStyle="1" w:styleId="FooterChar">
    <w:name w:val="Footer Char"/>
    <w:basedOn w:val="DefaultParagraphFont"/>
    <w:link w:val="Footer"/>
    <w:uiPriority w:val="99"/>
    <w:rsid w:val="008A33E2"/>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nquiries@ofsted.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12</cp:revision>
  <dcterms:created xsi:type="dcterms:W3CDTF">2020-11-18T13:53:00Z</dcterms:created>
  <dcterms:modified xsi:type="dcterms:W3CDTF">2023-07-12T15:10:00Z</dcterms:modified>
</cp:coreProperties>
</file>