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11C91" w14:textId="77777777" w:rsidR="00DF054F" w:rsidRPr="007E5C92" w:rsidRDefault="00DF054F" w:rsidP="00DF054F">
      <w:pPr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7E5C92">
        <w:rPr>
          <w:rFonts w:asciiTheme="minorHAnsi" w:hAnsiTheme="minorHAnsi" w:cstheme="minorHAnsi"/>
          <w:bCs/>
          <w:sz w:val="32"/>
          <w:szCs w:val="32"/>
        </w:rPr>
        <w:t>Health</w:t>
      </w:r>
    </w:p>
    <w:p w14:paraId="4BC1B50D" w14:textId="77777777" w:rsidR="00DF054F" w:rsidRDefault="00DF054F" w:rsidP="00DF054F">
      <w:pPr>
        <w:rPr>
          <w:rFonts w:ascii="Arial" w:hAnsi="Arial" w:cs="Arial"/>
          <w:szCs w:val="22"/>
        </w:rPr>
      </w:pPr>
    </w:p>
    <w:p w14:paraId="614B98E9" w14:textId="2F814F60" w:rsidR="00DF054F" w:rsidRPr="00091793" w:rsidRDefault="00DF054F" w:rsidP="00DF054F">
      <w:p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In order to avoid risks to health we always follow these health procedure</w:t>
      </w:r>
      <w:r w:rsidR="007E03E8">
        <w:rPr>
          <w:rFonts w:asciiTheme="minorHAnsi" w:hAnsiTheme="minorHAnsi" w:cstheme="minorHAnsi"/>
          <w:szCs w:val="22"/>
        </w:rPr>
        <w:t>s</w:t>
      </w:r>
    </w:p>
    <w:p w14:paraId="2C361B6E" w14:textId="77777777" w:rsidR="00DF054F" w:rsidRPr="00091793" w:rsidRDefault="00DF054F" w:rsidP="00DF054F">
      <w:pPr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Activities will take account of children's health needs - dietary and physical exercise.</w:t>
      </w:r>
    </w:p>
    <w:p w14:paraId="32C71D4F" w14:textId="77777777" w:rsidR="00DF054F" w:rsidRPr="00091793" w:rsidRDefault="00DF054F" w:rsidP="00DF054F">
      <w:pPr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 xml:space="preserve">Ensure children can play outside every day.  </w:t>
      </w:r>
    </w:p>
    <w:p w14:paraId="1BBC2B14" w14:textId="77777777" w:rsidR="00DF054F" w:rsidRPr="00091793" w:rsidRDefault="00DF054F" w:rsidP="00DF054F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 xml:space="preserve">Provide space for children to sleep or play quietly, that is frequently monitored. </w:t>
      </w:r>
    </w:p>
    <w:p w14:paraId="1CCD6DC4" w14:textId="77777777" w:rsidR="00DF054F" w:rsidRPr="00091793" w:rsidRDefault="00DF054F" w:rsidP="00DF054F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Fresh drinking water is available at all times.</w:t>
      </w:r>
    </w:p>
    <w:p w14:paraId="0FF8C755" w14:textId="77777777" w:rsidR="00DF054F" w:rsidRPr="00091793" w:rsidRDefault="00DF054F" w:rsidP="00DF054F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No smoking will be allowed on the premises.</w:t>
      </w:r>
    </w:p>
    <w:p w14:paraId="5603B429" w14:textId="77777777" w:rsidR="00DF054F" w:rsidRPr="00091793" w:rsidRDefault="00DF054F" w:rsidP="00DF054F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Changing facilities will be cleaned with anti-bacterial wipes after each use.</w:t>
      </w:r>
    </w:p>
    <w:p w14:paraId="67237025" w14:textId="77777777" w:rsidR="00DF054F" w:rsidRPr="00091793" w:rsidRDefault="00DF054F" w:rsidP="00DF054F">
      <w:pPr>
        <w:rPr>
          <w:rFonts w:asciiTheme="minorHAnsi" w:hAnsiTheme="minorHAnsi" w:cstheme="minorHAnsi"/>
          <w:b/>
          <w:szCs w:val="22"/>
          <w:u w:val="single"/>
        </w:rPr>
      </w:pPr>
    </w:p>
    <w:p w14:paraId="559220D2" w14:textId="77777777" w:rsidR="00DF054F" w:rsidRPr="00091793" w:rsidRDefault="00DF054F" w:rsidP="00DF054F">
      <w:pPr>
        <w:rPr>
          <w:rFonts w:asciiTheme="minorHAnsi" w:hAnsiTheme="minorHAnsi" w:cstheme="minorHAnsi"/>
          <w:bCs/>
          <w:szCs w:val="22"/>
        </w:rPr>
      </w:pPr>
      <w:r w:rsidRPr="00091793">
        <w:rPr>
          <w:rFonts w:asciiTheme="minorHAnsi" w:hAnsiTheme="minorHAnsi" w:cstheme="minorHAnsi"/>
          <w:bCs/>
          <w:szCs w:val="22"/>
        </w:rPr>
        <w:t xml:space="preserve">Accident </w:t>
      </w:r>
    </w:p>
    <w:p w14:paraId="6201E8E9" w14:textId="77777777" w:rsidR="00DF054F" w:rsidRPr="00091793" w:rsidRDefault="00DF054F" w:rsidP="00DF054F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All staff will have a current Paediatric First Aid certificate.</w:t>
      </w:r>
    </w:p>
    <w:p w14:paraId="7E511D90" w14:textId="77777777" w:rsidR="00DF054F" w:rsidRPr="00091793" w:rsidRDefault="00DF054F" w:rsidP="00DF054F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Every adult will know where the first aid box and accident book is kept.</w:t>
      </w:r>
    </w:p>
    <w:p w14:paraId="08E8253C" w14:textId="77777777" w:rsidR="00DF054F" w:rsidRPr="00091793" w:rsidRDefault="00DF054F" w:rsidP="00DF054F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Accidents, injuries and any first aid treatment will be recorded in the accident/incident book.</w:t>
      </w:r>
    </w:p>
    <w:p w14:paraId="4CE93574" w14:textId="77777777" w:rsidR="00DF054F" w:rsidRPr="00091793" w:rsidRDefault="00DF054F" w:rsidP="00DF054F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A named person will be responsible for the checking the contents of the First Aid box once a term. Appropriate content for use with children.</w:t>
      </w:r>
    </w:p>
    <w:p w14:paraId="29B487FF" w14:textId="77777777" w:rsidR="00DF054F" w:rsidRPr="00091793" w:rsidRDefault="00DF054F" w:rsidP="00DF054F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The first aid box will contain the following as given in the guidance in The Health and Safety (First Aid) Regulations 1981.</w:t>
      </w:r>
    </w:p>
    <w:p w14:paraId="0DD207D9" w14:textId="77777777" w:rsidR="00DF054F" w:rsidRPr="00091793" w:rsidRDefault="00DF054F" w:rsidP="00DF054F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Parents will be informed of any accident or injury, or any first aid treatment sustained by their child as soon as possible.</w:t>
      </w:r>
    </w:p>
    <w:p w14:paraId="4D83CAE0" w14:textId="77777777" w:rsidR="00DF054F" w:rsidRPr="00091793" w:rsidRDefault="00DF054F" w:rsidP="00DF054F">
      <w:pPr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Notify Ofsted and local child protection agencies of any serious accident, illness or injury or the death of any child, and of the action taken within 14 days.</w:t>
      </w:r>
    </w:p>
    <w:p w14:paraId="540AD24F" w14:textId="77777777" w:rsidR="00DF054F" w:rsidRPr="00091793" w:rsidRDefault="00DF054F" w:rsidP="00DF054F">
      <w:pPr>
        <w:rPr>
          <w:rFonts w:asciiTheme="minorHAnsi" w:hAnsiTheme="minorHAnsi" w:cstheme="minorHAnsi"/>
          <w:b/>
          <w:szCs w:val="22"/>
          <w:u w:val="single"/>
        </w:rPr>
      </w:pPr>
    </w:p>
    <w:p w14:paraId="3E32FFDC" w14:textId="77777777" w:rsidR="00DF054F" w:rsidRPr="00091793" w:rsidRDefault="00DF054F" w:rsidP="00DF054F">
      <w:pPr>
        <w:rPr>
          <w:rFonts w:asciiTheme="minorHAnsi" w:hAnsiTheme="minorHAnsi" w:cstheme="minorHAnsi"/>
          <w:b/>
          <w:szCs w:val="22"/>
        </w:rPr>
      </w:pPr>
      <w:r w:rsidRPr="00091793">
        <w:rPr>
          <w:rFonts w:asciiTheme="minorHAnsi" w:hAnsiTheme="minorHAnsi" w:cstheme="minorHAnsi"/>
          <w:b/>
          <w:szCs w:val="22"/>
        </w:rPr>
        <w:t>Dealing with bodily fluids</w:t>
      </w:r>
    </w:p>
    <w:p w14:paraId="458E689F" w14:textId="77777777" w:rsidR="00DF054F" w:rsidRPr="00091793" w:rsidRDefault="00DF054F" w:rsidP="00DF054F">
      <w:p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If an accident or illness occurs which results in bleeding, vomit, faeces or urine, the following procedure will be followed:-</w:t>
      </w:r>
    </w:p>
    <w:p w14:paraId="03508377" w14:textId="77777777" w:rsidR="00DF054F" w:rsidRPr="00091793" w:rsidRDefault="00DF054F" w:rsidP="00DF054F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Disposable gloves will be worn.</w:t>
      </w:r>
    </w:p>
    <w:p w14:paraId="42D02EB1" w14:textId="77777777" w:rsidR="00DF054F" w:rsidRPr="00091793" w:rsidRDefault="00DF054F" w:rsidP="00DF054F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The wound will be washed in water.</w:t>
      </w:r>
    </w:p>
    <w:p w14:paraId="479C1A90" w14:textId="77777777" w:rsidR="00DF054F" w:rsidRPr="00091793" w:rsidRDefault="00DF054F" w:rsidP="00DF054F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A suitable dressing will be applied.</w:t>
      </w:r>
    </w:p>
    <w:p w14:paraId="4AB3E41F" w14:textId="77777777" w:rsidR="00DF054F" w:rsidRPr="00091793" w:rsidRDefault="00DF054F" w:rsidP="00DF054F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Wrap blood stained tissues or waste paper in a nappy sack and dispose of it.</w:t>
      </w:r>
    </w:p>
    <w:p w14:paraId="724362FC" w14:textId="77777777" w:rsidR="00DF054F" w:rsidRPr="00091793" w:rsidRDefault="00DF054F" w:rsidP="00DF054F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Wash blood splashes off the skin with hot soapy water or out of eyes with water.</w:t>
      </w:r>
    </w:p>
    <w:p w14:paraId="1E3942B4" w14:textId="77777777" w:rsidR="00DF054F" w:rsidRPr="00091793" w:rsidRDefault="00DF054F" w:rsidP="00DF054F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Clean affected area by blood, vomit, urine or faeces with anti-bac spray and anti-bac wipes, at the end of the session then clean using diluted household bleach (1:10).</w:t>
      </w:r>
    </w:p>
    <w:p w14:paraId="15C0AF43" w14:textId="77777777" w:rsidR="00DF054F" w:rsidRPr="00091793" w:rsidRDefault="00DF054F" w:rsidP="00DF054F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Clothes, soft toys or soft furnishings stained by body fluids will be washed by hand using hot water and detergent or in the hot wash cycle in a washing machine.</w:t>
      </w:r>
    </w:p>
    <w:p w14:paraId="1C1055D7" w14:textId="77777777" w:rsidR="00DF054F" w:rsidRPr="00091793" w:rsidRDefault="00DF054F" w:rsidP="00DF054F">
      <w:pPr>
        <w:rPr>
          <w:rFonts w:asciiTheme="minorHAnsi" w:hAnsiTheme="minorHAnsi" w:cstheme="minorHAnsi"/>
          <w:szCs w:val="22"/>
        </w:rPr>
      </w:pPr>
    </w:p>
    <w:p w14:paraId="39B9CAEF" w14:textId="77777777" w:rsidR="00DF054F" w:rsidRPr="00091793" w:rsidRDefault="00DF054F" w:rsidP="00DF054F">
      <w:pPr>
        <w:rPr>
          <w:rFonts w:asciiTheme="minorHAnsi" w:hAnsiTheme="minorHAnsi" w:cstheme="minorHAnsi"/>
          <w:b/>
          <w:szCs w:val="22"/>
        </w:rPr>
      </w:pPr>
      <w:r w:rsidRPr="00091793">
        <w:rPr>
          <w:rFonts w:asciiTheme="minorHAnsi" w:hAnsiTheme="minorHAnsi" w:cstheme="minorHAnsi"/>
          <w:b/>
          <w:szCs w:val="22"/>
        </w:rPr>
        <w:t>Special note re HIV/AIDS</w:t>
      </w:r>
    </w:p>
    <w:p w14:paraId="27AB04A6" w14:textId="77777777" w:rsidR="00DF054F" w:rsidRPr="00091793" w:rsidRDefault="00DF054F" w:rsidP="00DF054F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All settings should follow the hygiene policy when dealing with accidents resulting in bleeding or vomiting or in cases of diarrhoea and changing nappies.</w:t>
      </w:r>
    </w:p>
    <w:p w14:paraId="66DE1544" w14:textId="77777777" w:rsidR="00DF054F" w:rsidRPr="00091793" w:rsidRDefault="00DF054F" w:rsidP="00DF054F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No one has the right to know if another person is HIV positive or has AIDS.</w:t>
      </w:r>
    </w:p>
    <w:p w14:paraId="70E2BE0C" w14:textId="77777777" w:rsidR="00DF054F" w:rsidRPr="00091793" w:rsidRDefault="00DF054F" w:rsidP="00DF054F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This information should not be shared with anyone else without the permission of the person concerned.</w:t>
      </w:r>
    </w:p>
    <w:p w14:paraId="45A1C539" w14:textId="77777777" w:rsidR="00DF054F" w:rsidRPr="00091793" w:rsidRDefault="00DF054F" w:rsidP="00DF054F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OTHER PARENTS DO NOT NEED TO BE TOLD</w:t>
      </w:r>
    </w:p>
    <w:p w14:paraId="6A180714" w14:textId="1B93FCD5" w:rsidR="00DF054F" w:rsidRPr="00091793" w:rsidRDefault="00DF054F" w:rsidP="00DF054F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91793">
        <w:rPr>
          <w:rFonts w:asciiTheme="minorHAnsi" w:hAnsiTheme="minorHAnsi" w:cstheme="minorHAnsi"/>
          <w:szCs w:val="22"/>
        </w:rPr>
        <w:t>Any failure by an employee to keep this information confidential may result in immediate dismissal and will always result in disciplinary proceedings</w:t>
      </w:r>
      <w:r w:rsidR="00366E59">
        <w:rPr>
          <w:rFonts w:asciiTheme="minorHAnsi" w:hAnsiTheme="minorHAnsi" w:cstheme="minorHAnsi"/>
          <w:szCs w:val="22"/>
        </w:rPr>
        <w:t>.</w:t>
      </w:r>
    </w:p>
    <w:p w14:paraId="59ECFF45" w14:textId="77777777" w:rsidR="00DF054F" w:rsidRDefault="00DF054F"/>
    <w:sectPr w:rsidR="00DF054F" w:rsidSect="00A54F2E">
      <w:footerReference w:type="default" r:id="rId7"/>
      <w:pgSz w:w="11906" w:h="16838"/>
      <w:pgMar w:top="720" w:right="720" w:bottom="720" w:left="720" w:header="708" w:footer="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9FA3F" w14:textId="77777777" w:rsidR="006C667F" w:rsidRDefault="006C667F" w:rsidP="00004AEE">
      <w:r>
        <w:separator/>
      </w:r>
    </w:p>
  </w:endnote>
  <w:endnote w:type="continuationSeparator" w:id="0">
    <w:p w14:paraId="38321E7B" w14:textId="77777777" w:rsidR="006C667F" w:rsidRDefault="006C667F" w:rsidP="00004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6875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2B47E" w14:textId="4D184290" w:rsidR="00004AEE" w:rsidRDefault="00004A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235D45" w14:textId="77777777" w:rsidR="00004AEE" w:rsidRDefault="00004A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CAA60" w14:textId="77777777" w:rsidR="006C667F" w:rsidRDefault="006C667F" w:rsidP="00004AEE">
      <w:r>
        <w:separator/>
      </w:r>
    </w:p>
  </w:footnote>
  <w:footnote w:type="continuationSeparator" w:id="0">
    <w:p w14:paraId="247FE8CB" w14:textId="77777777" w:rsidR="006C667F" w:rsidRDefault="006C667F" w:rsidP="00004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A7FBC"/>
    <w:multiLevelType w:val="hybridMultilevel"/>
    <w:tmpl w:val="66E27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E26AB"/>
    <w:multiLevelType w:val="hybridMultilevel"/>
    <w:tmpl w:val="6478C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44847"/>
    <w:multiLevelType w:val="hybridMultilevel"/>
    <w:tmpl w:val="16762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F69FB"/>
    <w:multiLevelType w:val="hybridMultilevel"/>
    <w:tmpl w:val="433810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84BE5"/>
    <w:multiLevelType w:val="hybridMultilevel"/>
    <w:tmpl w:val="96ACC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403727">
    <w:abstractNumId w:val="2"/>
  </w:num>
  <w:num w:numId="2" w16cid:durableId="1759449467">
    <w:abstractNumId w:val="3"/>
  </w:num>
  <w:num w:numId="3" w16cid:durableId="1410345462">
    <w:abstractNumId w:val="0"/>
  </w:num>
  <w:num w:numId="4" w16cid:durableId="182940753">
    <w:abstractNumId w:val="4"/>
  </w:num>
  <w:num w:numId="5" w16cid:durableId="944574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4F"/>
    <w:rsid w:val="00004AEE"/>
    <w:rsid w:val="00091793"/>
    <w:rsid w:val="00366E59"/>
    <w:rsid w:val="00635430"/>
    <w:rsid w:val="0066018B"/>
    <w:rsid w:val="006C667F"/>
    <w:rsid w:val="007119DF"/>
    <w:rsid w:val="007E03E8"/>
    <w:rsid w:val="007E5C92"/>
    <w:rsid w:val="0098183D"/>
    <w:rsid w:val="00A54F2E"/>
    <w:rsid w:val="00B14FBA"/>
    <w:rsid w:val="00DF054F"/>
    <w:rsid w:val="00FC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1B5A09"/>
  <w15:chartTrackingRefBased/>
  <w15:docId w15:val="{594E7289-A8D6-4B70-96F1-0791809A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4F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A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AEE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04A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AEE"/>
    <w:rPr>
      <w:rFonts w:ascii="Book Antiqua" w:eastAsia="Times New Roman" w:hAnsi="Book Antiqu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JULIE GUEST</cp:lastModifiedBy>
  <cp:revision>9</cp:revision>
  <dcterms:created xsi:type="dcterms:W3CDTF">2020-11-25T14:39:00Z</dcterms:created>
  <dcterms:modified xsi:type="dcterms:W3CDTF">2023-07-12T15:23:00Z</dcterms:modified>
</cp:coreProperties>
</file>